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proofErr w:type="spellStart"/>
      <w:r w:rsidR="000D4F09" w:rsidRPr="000D4F0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Opioid</w:t>
      </w:r>
      <w:proofErr w:type="spellEnd"/>
      <w:r w:rsidR="000D4F09" w:rsidRPr="000D4F0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használati zavar és kezelése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>002289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>Addiktológi</w:t>
      </w:r>
      <w:r w:rsidR="003A075D">
        <w:rPr>
          <w:rFonts w:asciiTheme="minorHAnsi" w:hAnsiTheme="minorHAnsi"/>
          <w:color w:val="1F497D" w:themeColor="text2"/>
          <w:sz w:val="22"/>
          <w:szCs w:val="22"/>
        </w:rPr>
        <w:t>a</w:t>
      </w:r>
      <w:proofErr w:type="spellEnd"/>
      <w:r w:rsidR="003A075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>Pszichiátria</w:t>
      </w:r>
      <w:r w:rsidR="003A075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3A075D" w:rsidRPr="003A075D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920B3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920B3A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CE2083" w:rsidRPr="00CE2083" w:rsidRDefault="00B25038" w:rsidP="00CE208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27E9A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CE2083">
        <w:rPr>
          <w:rFonts w:asciiTheme="minorHAnsi" w:hAnsiTheme="minorHAnsi"/>
          <w:color w:val="1F497D" w:themeColor="text2"/>
        </w:rPr>
        <w:t>Addikciós</w:t>
      </w:r>
      <w:proofErr w:type="spellEnd"/>
      <w:r w:rsidRPr="00CE2083">
        <w:rPr>
          <w:rFonts w:asciiTheme="minorHAnsi" w:hAnsiTheme="minorHAnsi"/>
          <w:color w:val="1F497D" w:themeColor="text2"/>
        </w:rPr>
        <w:t xml:space="preserve"> Súlyossági I</w:t>
      </w:r>
      <w:r w:rsidR="00827E9A">
        <w:rPr>
          <w:rFonts w:asciiTheme="minorHAnsi" w:hAnsiTheme="minorHAnsi"/>
          <w:color w:val="1F497D" w:themeColor="text2"/>
        </w:rPr>
        <w:t xml:space="preserve">ndex magyar változata </w:t>
      </w:r>
      <w:proofErr w:type="spellStart"/>
      <w:r w:rsidR="00827E9A">
        <w:rPr>
          <w:rFonts w:asciiTheme="minorHAnsi" w:hAnsiTheme="minorHAnsi"/>
          <w:color w:val="1F497D" w:themeColor="text2"/>
        </w:rPr>
        <w:t>EuropASI</w:t>
      </w:r>
      <w:proofErr w:type="spellEnd"/>
    </w:p>
    <w:p w:rsidR="00CE2083" w:rsidRPr="00CE2083" w:rsidRDefault="00827E9A" w:rsidP="00827E9A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22. o.</w:t>
      </w:r>
      <w:r>
        <w:rPr>
          <w:rFonts w:asciiTheme="minorHAnsi" w:hAnsiTheme="minorHAnsi"/>
          <w:color w:val="1F497D" w:themeColor="text2"/>
        </w:rPr>
        <w:t>)</w:t>
      </w:r>
    </w:p>
    <w:p w:rsidR="00827E9A" w:rsidRDefault="00827E9A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SCID-5-CV</w:t>
      </w:r>
    </w:p>
    <w:p w:rsidR="00CE2083" w:rsidRPr="00CE2083" w:rsidRDefault="00827E9A" w:rsidP="00827E9A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22. o.</w:t>
      </w:r>
      <w:r>
        <w:rPr>
          <w:rFonts w:asciiTheme="minorHAnsi" w:hAnsiTheme="minorHAnsi"/>
          <w:color w:val="1F497D" w:themeColor="text2"/>
        </w:rPr>
        <w:t>)</w:t>
      </w:r>
    </w:p>
    <w:p w:rsidR="00827E9A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E2083">
        <w:rPr>
          <w:rFonts w:asciiTheme="minorHAnsi" w:hAnsiTheme="minorHAnsi"/>
          <w:color w:val="1F497D" w:themeColor="text2"/>
        </w:rPr>
        <w:t>Diagnosztikus Interjú a Felnőtt</w:t>
      </w:r>
      <w:r w:rsidR="00827E9A">
        <w:rPr>
          <w:rFonts w:asciiTheme="minorHAnsi" w:hAnsiTheme="minorHAnsi"/>
          <w:color w:val="1F497D" w:themeColor="text2"/>
        </w:rPr>
        <w:t>kori ADHD felmérésére DIVA 2.0</w:t>
      </w:r>
    </w:p>
    <w:p w:rsidR="00CE2083" w:rsidRPr="00CE2083" w:rsidRDefault="00827E9A" w:rsidP="00827E9A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23. o.</w:t>
      </w:r>
      <w:r>
        <w:rPr>
          <w:rFonts w:asciiTheme="minorHAnsi" w:hAnsiTheme="minorHAnsi"/>
          <w:color w:val="1F497D" w:themeColor="text2"/>
        </w:rPr>
        <w:t>)</w:t>
      </w:r>
    </w:p>
    <w:p w:rsidR="00A943E2" w:rsidRDefault="00A943E2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Gyermekkori Trauma Kérdőív</w:t>
      </w:r>
    </w:p>
    <w:p w:rsidR="00CE2083" w:rsidRPr="00CE2083" w:rsidRDefault="00551732" w:rsidP="00A943E2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7 </w:t>
      </w:r>
      <w:r w:rsidR="00A943E2">
        <w:rPr>
          <w:rFonts w:asciiTheme="minorHAnsi" w:hAnsiTheme="minorHAnsi"/>
          <w:color w:val="1F497D" w:themeColor="text2"/>
        </w:rPr>
        <w:t>(</w:t>
      </w:r>
      <w:r w:rsidR="00CE2083" w:rsidRPr="00CE2083">
        <w:rPr>
          <w:rFonts w:asciiTheme="minorHAnsi" w:hAnsiTheme="minorHAnsi"/>
          <w:color w:val="1F497D" w:themeColor="text2"/>
        </w:rPr>
        <w:t>23.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</w:t>
      </w:r>
      <w:r w:rsidRPr="00551732">
        <w:rPr>
          <w:rFonts w:asciiTheme="minorHAnsi" w:hAnsiTheme="minorHAnsi"/>
          <w:color w:val="1F497D" w:themeColor="text2"/>
        </w:rPr>
        <w:t xml:space="preserve">2. Alkalmazást segítő </w:t>
      </w:r>
      <w:proofErr w:type="gramStart"/>
      <w:r w:rsidRPr="00551732">
        <w:rPr>
          <w:rFonts w:asciiTheme="minorHAnsi" w:hAnsiTheme="minorHAnsi"/>
          <w:color w:val="1F497D" w:themeColor="text2"/>
        </w:rPr>
        <w:t>dokumentumok</w:t>
      </w:r>
      <w:proofErr w:type="gramEnd"/>
      <w:r w:rsidRPr="00551732">
        <w:rPr>
          <w:rFonts w:asciiTheme="minorHAnsi" w:hAnsiTheme="minorHAnsi"/>
          <w:color w:val="1F497D" w:themeColor="text2"/>
        </w:rPr>
        <w:t xml:space="preserve"> listája</w:t>
      </w:r>
      <w:r w:rsidR="00CE2083"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CE2083" w:rsidRPr="00CE2083">
        <w:rPr>
          <w:rFonts w:asciiTheme="minorHAnsi" w:hAnsiTheme="minorHAnsi"/>
          <w:color w:val="1F497D" w:themeColor="text2"/>
        </w:rPr>
        <w:t>42.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</w:t>
      </w:r>
      <w:r w:rsidR="00CE2083"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XI. Melléklet (</w:t>
      </w:r>
      <w:r w:rsidR="00CE2083" w:rsidRPr="00CE2083">
        <w:rPr>
          <w:rFonts w:asciiTheme="minorHAnsi" w:hAnsiTheme="minorHAnsi"/>
          <w:color w:val="1F497D" w:themeColor="text2"/>
        </w:rPr>
        <w:t>54. o.</w:t>
      </w:r>
      <w:r w:rsidR="00A943E2">
        <w:rPr>
          <w:rFonts w:asciiTheme="minorHAnsi" w:hAnsiTheme="minorHAnsi"/>
          <w:color w:val="1F497D" w:themeColor="text2"/>
        </w:rPr>
        <w:t>)</w:t>
      </w:r>
    </w:p>
    <w:p w:rsidR="00B62CA9" w:rsidRDefault="00B62CA9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Heroin Sóvárgás Kérdőív</w:t>
      </w:r>
    </w:p>
    <w:p w:rsidR="00CE2083" w:rsidRPr="00CE2083" w:rsidRDefault="008E48CE" w:rsidP="00B62CA9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23.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 xml:space="preserve">, </w:t>
      </w:r>
      <w:r w:rsidRPr="00551732">
        <w:rPr>
          <w:rFonts w:asciiTheme="minorHAnsi" w:hAnsiTheme="minorHAnsi"/>
          <w:color w:val="1F497D" w:themeColor="text2"/>
        </w:rPr>
        <w:t xml:space="preserve">2. Alkalmazást segítő </w:t>
      </w:r>
      <w:proofErr w:type="gramStart"/>
      <w:r w:rsidRPr="00551732">
        <w:rPr>
          <w:rFonts w:asciiTheme="minorHAnsi" w:hAnsiTheme="minorHAnsi"/>
          <w:color w:val="1F497D" w:themeColor="text2"/>
        </w:rPr>
        <w:t>dokumentumok</w:t>
      </w:r>
      <w:proofErr w:type="gramEnd"/>
      <w:r w:rsidRPr="00551732">
        <w:rPr>
          <w:rFonts w:asciiTheme="minorHAnsi" w:hAnsiTheme="minorHAnsi"/>
          <w:color w:val="1F497D" w:themeColor="text2"/>
        </w:rPr>
        <w:t xml:space="preserve"> listája</w:t>
      </w:r>
      <w:r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CE2083" w:rsidRPr="00CE2083">
        <w:rPr>
          <w:rFonts w:asciiTheme="minorHAnsi" w:hAnsiTheme="minorHAnsi"/>
          <w:color w:val="1F497D" w:themeColor="text2"/>
        </w:rPr>
        <w:t>42.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XI. Melléklet</w:t>
      </w:r>
      <w:r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CE2083" w:rsidRPr="00CE2083">
        <w:rPr>
          <w:rFonts w:asciiTheme="minorHAnsi" w:hAnsiTheme="minorHAnsi"/>
          <w:color w:val="1F497D" w:themeColor="text2"/>
        </w:rPr>
        <w:t>52. o.</w:t>
      </w:r>
      <w:r>
        <w:rPr>
          <w:rFonts w:asciiTheme="minorHAnsi" w:hAnsiTheme="minorHAnsi"/>
          <w:color w:val="1F497D" w:themeColor="text2"/>
        </w:rPr>
        <w:t>)</w:t>
      </w:r>
    </w:p>
    <w:p w:rsidR="008E48CE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E2083">
        <w:rPr>
          <w:rFonts w:asciiTheme="minorHAnsi" w:hAnsiTheme="minorHAnsi"/>
          <w:color w:val="1F497D" w:themeColor="text2"/>
        </w:rPr>
        <w:t xml:space="preserve">Klinikai </w:t>
      </w:r>
      <w:proofErr w:type="spellStart"/>
      <w:r w:rsidRPr="00CE2083">
        <w:rPr>
          <w:rFonts w:asciiTheme="minorHAnsi" w:hAnsiTheme="minorHAnsi"/>
          <w:color w:val="1F497D" w:themeColor="text2"/>
        </w:rPr>
        <w:t>Opiátmegvonási</w:t>
      </w:r>
      <w:proofErr w:type="spellEnd"/>
      <w:r w:rsidRPr="00CE2083">
        <w:rPr>
          <w:rFonts w:asciiTheme="minorHAnsi" w:hAnsiTheme="minorHAnsi"/>
          <w:color w:val="1F497D" w:themeColor="text2"/>
        </w:rPr>
        <w:t xml:space="preserve"> Skála - </w:t>
      </w:r>
      <w:proofErr w:type="spellStart"/>
      <w:r w:rsidRPr="00CE2083">
        <w:rPr>
          <w:rFonts w:asciiTheme="minorHAnsi" w:hAnsiTheme="minorHAnsi"/>
          <w:color w:val="1F497D" w:themeColor="text2"/>
        </w:rPr>
        <w:t>Clinical</w:t>
      </w:r>
      <w:proofErr w:type="spellEnd"/>
      <w:r w:rsidRPr="00CE2083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8E48CE">
        <w:rPr>
          <w:rFonts w:asciiTheme="minorHAnsi" w:hAnsiTheme="minorHAnsi"/>
          <w:color w:val="1F497D" w:themeColor="text2"/>
        </w:rPr>
        <w:t>Opiate</w:t>
      </w:r>
      <w:proofErr w:type="spellEnd"/>
      <w:r w:rsidR="008E48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8E48CE">
        <w:rPr>
          <w:rFonts w:asciiTheme="minorHAnsi" w:hAnsiTheme="minorHAnsi"/>
          <w:color w:val="1F497D" w:themeColor="text2"/>
        </w:rPr>
        <w:t>Withdrawal</w:t>
      </w:r>
      <w:proofErr w:type="spellEnd"/>
      <w:r w:rsidR="008E48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8E48CE">
        <w:rPr>
          <w:rFonts w:asciiTheme="minorHAnsi" w:hAnsiTheme="minorHAnsi"/>
          <w:color w:val="1F497D" w:themeColor="text2"/>
        </w:rPr>
        <w:t>Scale</w:t>
      </w:r>
      <w:proofErr w:type="spellEnd"/>
      <w:r w:rsidR="008E48CE">
        <w:rPr>
          <w:rFonts w:asciiTheme="minorHAnsi" w:hAnsiTheme="minorHAnsi"/>
          <w:color w:val="1F497D" w:themeColor="text2"/>
        </w:rPr>
        <w:t xml:space="preserve"> (COWS)</w:t>
      </w:r>
    </w:p>
    <w:p w:rsidR="00CE2083" w:rsidRPr="00CE2083" w:rsidRDefault="00E976FC" w:rsidP="008E48C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23.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Ajánlás 15 (</w:t>
      </w:r>
      <w:r w:rsidR="00CE2083" w:rsidRPr="00CE2083">
        <w:rPr>
          <w:rFonts w:asciiTheme="minorHAnsi" w:hAnsiTheme="minorHAnsi"/>
          <w:color w:val="1F497D" w:themeColor="text2"/>
        </w:rPr>
        <w:t>27. o.</w:t>
      </w:r>
      <w:r>
        <w:rPr>
          <w:rFonts w:asciiTheme="minorHAnsi" w:hAnsiTheme="minorHAnsi"/>
          <w:color w:val="1F497D" w:themeColor="text2"/>
        </w:rPr>
        <w:t>)</w:t>
      </w:r>
      <w:r w:rsidR="00BF26B7">
        <w:rPr>
          <w:rFonts w:asciiTheme="minorHAnsi" w:hAnsiTheme="minorHAnsi"/>
          <w:color w:val="1F497D" w:themeColor="text2"/>
        </w:rPr>
        <w:t xml:space="preserve">, Ajánlás 21 (39. o.), </w:t>
      </w:r>
      <w:r w:rsidR="00BF26B7" w:rsidRPr="00551732">
        <w:rPr>
          <w:rFonts w:asciiTheme="minorHAnsi" w:hAnsiTheme="minorHAnsi"/>
          <w:color w:val="1F497D" w:themeColor="text2"/>
        </w:rPr>
        <w:t xml:space="preserve">2. Alkalmazást segítő </w:t>
      </w:r>
      <w:proofErr w:type="gramStart"/>
      <w:r w:rsidR="00BF26B7" w:rsidRPr="00551732">
        <w:rPr>
          <w:rFonts w:asciiTheme="minorHAnsi" w:hAnsiTheme="minorHAnsi"/>
          <w:color w:val="1F497D" w:themeColor="text2"/>
        </w:rPr>
        <w:t>dokumentumok</w:t>
      </w:r>
      <w:proofErr w:type="gramEnd"/>
      <w:r w:rsidR="00BF26B7" w:rsidRPr="00551732">
        <w:rPr>
          <w:rFonts w:asciiTheme="minorHAnsi" w:hAnsiTheme="minorHAnsi"/>
          <w:color w:val="1F497D" w:themeColor="text2"/>
        </w:rPr>
        <w:t xml:space="preserve"> listája</w:t>
      </w:r>
      <w:r w:rsidR="00BF26B7" w:rsidRPr="00CE2083">
        <w:rPr>
          <w:rFonts w:asciiTheme="minorHAnsi" w:hAnsiTheme="minorHAnsi"/>
          <w:color w:val="1F497D" w:themeColor="text2"/>
        </w:rPr>
        <w:t xml:space="preserve"> </w:t>
      </w:r>
      <w:r w:rsidR="00BF26B7">
        <w:rPr>
          <w:rFonts w:asciiTheme="minorHAnsi" w:hAnsiTheme="minorHAnsi"/>
          <w:color w:val="1F497D" w:themeColor="text2"/>
        </w:rPr>
        <w:t>(</w:t>
      </w:r>
      <w:r w:rsidR="00BF26B7" w:rsidRPr="00CE2083">
        <w:rPr>
          <w:rFonts w:asciiTheme="minorHAnsi" w:hAnsiTheme="minorHAnsi"/>
          <w:color w:val="1F497D" w:themeColor="text2"/>
        </w:rPr>
        <w:t>42.</w:t>
      </w:r>
      <w:r w:rsidR="00BF26B7">
        <w:rPr>
          <w:rFonts w:asciiTheme="minorHAnsi" w:hAnsiTheme="minorHAnsi"/>
          <w:color w:val="1F497D" w:themeColor="text2"/>
        </w:rPr>
        <w:t xml:space="preserve"> o.)</w:t>
      </w:r>
      <w:r w:rsidR="00F64E9E">
        <w:rPr>
          <w:rFonts w:asciiTheme="minorHAnsi" w:hAnsiTheme="minorHAnsi"/>
          <w:color w:val="1F497D" w:themeColor="text2"/>
        </w:rPr>
        <w:t>, XI. Melléklet</w:t>
      </w:r>
      <w:r w:rsidR="00F64E9E" w:rsidRPr="00CE2083">
        <w:rPr>
          <w:rFonts w:asciiTheme="minorHAnsi" w:hAnsiTheme="minorHAnsi"/>
          <w:color w:val="1F497D" w:themeColor="text2"/>
        </w:rPr>
        <w:t xml:space="preserve"> </w:t>
      </w:r>
      <w:r w:rsidR="00F64E9E">
        <w:rPr>
          <w:rFonts w:asciiTheme="minorHAnsi" w:hAnsiTheme="minorHAnsi"/>
          <w:color w:val="1F497D" w:themeColor="text2"/>
        </w:rPr>
        <w:t>(</w:t>
      </w:r>
      <w:r w:rsidR="00F64E9E" w:rsidRPr="00CE2083">
        <w:rPr>
          <w:rFonts w:asciiTheme="minorHAnsi" w:hAnsiTheme="minorHAnsi"/>
          <w:color w:val="1F497D" w:themeColor="text2"/>
        </w:rPr>
        <w:t>5</w:t>
      </w:r>
      <w:r w:rsidR="00F64E9E">
        <w:rPr>
          <w:rFonts w:asciiTheme="minorHAnsi" w:hAnsiTheme="minorHAnsi"/>
          <w:color w:val="1F497D" w:themeColor="text2"/>
        </w:rPr>
        <w:t>5</w:t>
      </w:r>
      <w:r w:rsidR="00F64E9E" w:rsidRPr="00CE2083">
        <w:rPr>
          <w:rFonts w:asciiTheme="minorHAnsi" w:hAnsiTheme="minorHAnsi"/>
          <w:color w:val="1F497D" w:themeColor="text2"/>
        </w:rPr>
        <w:t>. o.</w:t>
      </w:r>
      <w:r w:rsidR="00F64E9E">
        <w:rPr>
          <w:rFonts w:asciiTheme="minorHAnsi" w:hAnsiTheme="minorHAnsi"/>
          <w:color w:val="1F497D" w:themeColor="text2"/>
        </w:rPr>
        <w:t>)</w:t>
      </w:r>
    </w:p>
    <w:p w:rsidR="00F64E9E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E2083">
        <w:rPr>
          <w:rFonts w:asciiTheme="minorHAnsi" w:hAnsiTheme="minorHAnsi"/>
          <w:color w:val="1F497D" w:themeColor="text2"/>
        </w:rPr>
        <w:t>Sóvárgással Kapcsolatos Hiedelmek Kérdőív (</w:t>
      </w:r>
      <w:proofErr w:type="spellStart"/>
      <w:r w:rsidRPr="00CE2083">
        <w:rPr>
          <w:rFonts w:asciiTheme="minorHAnsi" w:hAnsiTheme="minorHAnsi"/>
          <w:color w:val="1F497D" w:themeColor="text2"/>
        </w:rPr>
        <w:t>Crav</w:t>
      </w:r>
      <w:r w:rsidR="00F64E9E">
        <w:rPr>
          <w:rFonts w:asciiTheme="minorHAnsi" w:hAnsiTheme="minorHAnsi"/>
          <w:color w:val="1F497D" w:themeColor="text2"/>
        </w:rPr>
        <w:t>ing</w:t>
      </w:r>
      <w:proofErr w:type="spellEnd"/>
      <w:r w:rsidR="00F64E9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F64E9E">
        <w:rPr>
          <w:rFonts w:asciiTheme="minorHAnsi" w:hAnsiTheme="minorHAnsi"/>
          <w:color w:val="1F497D" w:themeColor="text2"/>
        </w:rPr>
        <w:t>Beliefs</w:t>
      </w:r>
      <w:proofErr w:type="spellEnd"/>
      <w:r w:rsidR="00F64E9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F64E9E">
        <w:rPr>
          <w:rFonts w:asciiTheme="minorHAnsi" w:hAnsiTheme="minorHAnsi"/>
          <w:color w:val="1F497D" w:themeColor="text2"/>
        </w:rPr>
        <w:t>Questionnaire</w:t>
      </w:r>
      <w:proofErr w:type="spellEnd"/>
      <w:r w:rsidR="00F64E9E">
        <w:rPr>
          <w:rFonts w:asciiTheme="minorHAnsi" w:hAnsiTheme="minorHAnsi"/>
          <w:color w:val="1F497D" w:themeColor="text2"/>
        </w:rPr>
        <w:t>: CBQ)</w:t>
      </w:r>
    </w:p>
    <w:p w:rsidR="00CE2083" w:rsidRPr="00CE2083" w:rsidRDefault="00F64E9E" w:rsidP="00F64E9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CE2083" w:rsidRPr="00CE2083">
        <w:rPr>
          <w:rFonts w:asciiTheme="minorHAnsi" w:hAnsiTheme="minorHAnsi"/>
          <w:color w:val="1F497D" w:themeColor="text2"/>
        </w:rPr>
        <w:t>23.</w:t>
      </w:r>
      <w:r>
        <w:rPr>
          <w:rFonts w:asciiTheme="minorHAnsi" w:hAnsiTheme="minorHAnsi"/>
          <w:color w:val="1F497D" w:themeColor="text2"/>
        </w:rPr>
        <w:t xml:space="preserve"> o.),</w:t>
      </w:r>
      <w:r w:rsidR="00CE2083" w:rsidRPr="00CE2083">
        <w:rPr>
          <w:rFonts w:asciiTheme="minorHAnsi" w:hAnsiTheme="minorHAnsi"/>
          <w:color w:val="1F497D" w:themeColor="text2"/>
        </w:rPr>
        <w:t xml:space="preserve"> </w:t>
      </w:r>
      <w:r w:rsidRPr="00551732">
        <w:rPr>
          <w:rFonts w:asciiTheme="minorHAnsi" w:hAnsiTheme="minorHAnsi"/>
          <w:color w:val="1F497D" w:themeColor="text2"/>
        </w:rPr>
        <w:t xml:space="preserve">2. Alkalmazást segítő </w:t>
      </w:r>
      <w:proofErr w:type="gramStart"/>
      <w:r w:rsidRPr="00551732">
        <w:rPr>
          <w:rFonts w:asciiTheme="minorHAnsi" w:hAnsiTheme="minorHAnsi"/>
          <w:color w:val="1F497D" w:themeColor="text2"/>
        </w:rPr>
        <w:t>dokumentumok</w:t>
      </w:r>
      <w:proofErr w:type="gramEnd"/>
      <w:r w:rsidRPr="00551732">
        <w:rPr>
          <w:rFonts w:asciiTheme="minorHAnsi" w:hAnsiTheme="minorHAnsi"/>
          <w:color w:val="1F497D" w:themeColor="text2"/>
        </w:rPr>
        <w:t xml:space="preserve"> listája</w:t>
      </w:r>
      <w:r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Pr="00CE2083">
        <w:rPr>
          <w:rFonts w:asciiTheme="minorHAnsi" w:hAnsiTheme="minorHAnsi"/>
          <w:color w:val="1F497D" w:themeColor="text2"/>
        </w:rPr>
        <w:t>42.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XI. Melléklet</w:t>
      </w:r>
      <w:r w:rsidRPr="00CE2083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Pr="00CE2083">
        <w:rPr>
          <w:rFonts w:asciiTheme="minorHAnsi" w:hAnsiTheme="minorHAnsi"/>
          <w:color w:val="1F497D" w:themeColor="text2"/>
        </w:rPr>
        <w:t>5</w:t>
      </w:r>
      <w:r w:rsidR="00723A2B">
        <w:rPr>
          <w:rFonts w:asciiTheme="minorHAnsi" w:hAnsiTheme="minorHAnsi"/>
          <w:color w:val="1F497D" w:themeColor="text2"/>
        </w:rPr>
        <w:t>6</w:t>
      </w:r>
      <w:r w:rsidRPr="00CE2083">
        <w:rPr>
          <w:rFonts w:asciiTheme="minorHAnsi" w:hAnsiTheme="minorHAnsi"/>
          <w:color w:val="1F497D" w:themeColor="text2"/>
        </w:rPr>
        <w:t>. o.</w:t>
      </w:r>
      <w:r>
        <w:rPr>
          <w:rFonts w:asciiTheme="minorHAnsi" w:hAnsiTheme="minorHAnsi"/>
          <w:color w:val="1F497D" w:themeColor="text2"/>
        </w:rPr>
        <w:t>)</w:t>
      </w:r>
    </w:p>
    <w:p w:rsidR="00C121FF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E2083">
        <w:rPr>
          <w:rFonts w:asciiTheme="minorHAnsi" w:hAnsiTheme="minorHAnsi"/>
          <w:color w:val="1F497D" w:themeColor="text2"/>
        </w:rPr>
        <w:t>átt</w:t>
      </w:r>
      <w:r w:rsidR="00C121FF">
        <w:rPr>
          <w:rFonts w:asciiTheme="minorHAnsi" w:hAnsiTheme="minorHAnsi"/>
          <w:color w:val="1F497D" w:themeColor="text2"/>
        </w:rPr>
        <w:t xml:space="preserve">étel </w:t>
      </w:r>
      <w:proofErr w:type="gramStart"/>
      <w:r w:rsidR="00C121FF">
        <w:rPr>
          <w:rFonts w:asciiTheme="minorHAnsi" w:hAnsiTheme="minorHAnsi"/>
          <w:color w:val="1F497D" w:themeColor="text2"/>
        </w:rPr>
        <w:t>fókuszú</w:t>
      </w:r>
      <w:proofErr w:type="gramEnd"/>
      <w:r w:rsidR="00C121FF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C121FF">
        <w:rPr>
          <w:rFonts w:asciiTheme="minorHAnsi" w:hAnsiTheme="minorHAnsi"/>
          <w:color w:val="1F497D" w:themeColor="text2"/>
        </w:rPr>
        <w:t>psychoterápia</w:t>
      </w:r>
      <w:proofErr w:type="spellEnd"/>
      <w:r w:rsidR="00C121FF">
        <w:rPr>
          <w:rFonts w:asciiTheme="minorHAnsi" w:hAnsiTheme="minorHAnsi"/>
          <w:color w:val="1F497D" w:themeColor="text2"/>
        </w:rPr>
        <w:t xml:space="preserve"> TFP</w:t>
      </w:r>
    </w:p>
    <w:p w:rsidR="00CE2083" w:rsidRPr="00CE2083" w:rsidRDefault="00C121FF" w:rsidP="00C121FF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18 (</w:t>
      </w:r>
      <w:r w:rsidR="00CE2083" w:rsidRPr="00CE2083">
        <w:rPr>
          <w:rFonts w:asciiTheme="minorHAnsi" w:hAnsiTheme="minorHAnsi"/>
          <w:color w:val="1F497D" w:themeColor="text2"/>
        </w:rPr>
        <w:t>33.</w:t>
      </w:r>
      <w:r>
        <w:rPr>
          <w:rFonts w:asciiTheme="minorHAnsi" w:hAnsiTheme="minorHAnsi"/>
          <w:color w:val="1F497D" w:themeColor="text2"/>
        </w:rPr>
        <w:t xml:space="preserve"> o.)</w:t>
      </w:r>
      <w:r w:rsidR="00CE2083" w:rsidRPr="00CE2083">
        <w:rPr>
          <w:rFonts w:asciiTheme="minorHAnsi" w:hAnsiTheme="minorHAnsi"/>
          <w:color w:val="1F497D" w:themeColor="text2"/>
        </w:rPr>
        <w:t>,</w:t>
      </w:r>
      <w:r>
        <w:rPr>
          <w:rFonts w:asciiTheme="minorHAnsi" w:hAnsiTheme="minorHAnsi"/>
          <w:color w:val="1F497D" w:themeColor="text2"/>
        </w:rPr>
        <w:t xml:space="preserve"> </w:t>
      </w:r>
      <w:r w:rsidR="00E34F50">
        <w:rPr>
          <w:rFonts w:asciiTheme="minorHAnsi" w:hAnsiTheme="minorHAnsi"/>
          <w:color w:val="1F497D" w:themeColor="text2"/>
        </w:rPr>
        <w:t>Ajánlás 19</w:t>
      </w:r>
      <w:r w:rsidR="00CE2083" w:rsidRPr="00CE2083">
        <w:rPr>
          <w:rFonts w:asciiTheme="minorHAnsi" w:hAnsiTheme="minorHAnsi"/>
          <w:color w:val="1F497D" w:themeColor="text2"/>
        </w:rPr>
        <w:t xml:space="preserve"> </w:t>
      </w:r>
      <w:r w:rsidR="00E34F50">
        <w:rPr>
          <w:rFonts w:asciiTheme="minorHAnsi" w:hAnsiTheme="minorHAnsi"/>
          <w:color w:val="1F497D" w:themeColor="text2"/>
        </w:rPr>
        <w:t>(</w:t>
      </w:r>
      <w:r w:rsidR="00CE2083" w:rsidRPr="00CE2083">
        <w:rPr>
          <w:rFonts w:asciiTheme="minorHAnsi" w:hAnsiTheme="minorHAnsi"/>
          <w:color w:val="1F497D" w:themeColor="text2"/>
        </w:rPr>
        <w:t>36. o.</w:t>
      </w:r>
      <w:r w:rsidR="00E34F50">
        <w:rPr>
          <w:rFonts w:asciiTheme="minorHAnsi" w:hAnsiTheme="minorHAnsi"/>
          <w:color w:val="1F497D" w:themeColor="text2"/>
        </w:rPr>
        <w:t>)</w:t>
      </w:r>
    </w:p>
    <w:p w:rsidR="00E34F50" w:rsidRDefault="00E34F50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mentalizáció</w:t>
      </w:r>
      <w:proofErr w:type="spellEnd"/>
      <w:r>
        <w:rPr>
          <w:rFonts w:asciiTheme="minorHAnsi" w:hAnsiTheme="minorHAnsi"/>
          <w:color w:val="1F497D" w:themeColor="text2"/>
        </w:rPr>
        <w:t xml:space="preserve"> alapú terápia MBT</w:t>
      </w:r>
    </w:p>
    <w:p w:rsidR="00CE2083" w:rsidRPr="00CE2083" w:rsidRDefault="00E34F50" w:rsidP="00E34F5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18 (</w:t>
      </w:r>
      <w:r w:rsidR="00CE2083" w:rsidRPr="00CE2083">
        <w:rPr>
          <w:rFonts w:asciiTheme="minorHAnsi" w:hAnsiTheme="minorHAnsi"/>
          <w:color w:val="1F497D" w:themeColor="text2"/>
        </w:rPr>
        <w:t>33. o.</w:t>
      </w:r>
      <w:r>
        <w:rPr>
          <w:rFonts w:asciiTheme="minorHAnsi" w:hAnsiTheme="minorHAnsi"/>
          <w:color w:val="1F497D" w:themeColor="text2"/>
        </w:rPr>
        <w:t>)</w:t>
      </w:r>
    </w:p>
    <w:p w:rsidR="00887436" w:rsidRDefault="00CE2083" w:rsidP="00CE2083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CE2083">
        <w:rPr>
          <w:rFonts w:asciiTheme="minorHAnsi" w:hAnsiTheme="minorHAnsi"/>
          <w:color w:val="1F497D" w:themeColor="text2"/>
        </w:rPr>
        <w:t>mi</w:t>
      </w:r>
      <w:r w:rsidR="00887436">
        <w:rPr>
          <w:rFonts w:asciiTheme="minorHAnsi" w:hAnsiTheme="minorHAnsi"/>
          <w:color w:val="1F497D" w:themeColor="text2"/>
        </w:rPr>
        <w:t>ndfulness</w:t>
      </w:r>
      <w:proofErr w:type="spellEnd"/>
      <w:r w:rsidR="00887436">
        <w:rPr>
          <w:rFonts w:asciiTheme="minorHAnsi" w:hAnsiTheme="minorHAnsi"/>
          <w:color w:val="1F497D" w:themeColor="text2"/>
        </w:rPr>
        <w:t xml:space="preserve"> alapú pszichoterápia</w:t>
      </w:r>
    </w:p>
    <w:p w:rsidR="00CE2083" w:rsidRDefault="00887436" w:rsidP="0088743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18 (34. o.), Ajánlás 19 (36. o.)</w:t>
      </w:r>
    </w:p>
    <w:p w:rsidR="00B018A2" w:rsidRPr="00E00206" w:rsidRDefault="00B018A2" w:rsidP="008F288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t>buprenorfin</w:t>
      </w:r>
      <w:proofErr w:type="spellEnd"/>
    </w:p>
    <w:p w:rsidR="002B6EC6" w:rsidRDefault="008E5842" w:rsidP="008E5842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 xml:space="preserve">1. </w:t>
      </w:r>
      <w:proofErr w:type="gramStart"/>
      <w:r>
        <w:rPr>
          <w:color w:val="1F497D" w:themeColor="text2"/>
        </w:rPr>
        <w:t xml:space="preserve">Fogalmak (5-6. o.), </w:t>
      </w:r>
      <w:r w:rsidR="008E17B1">
        <w:rPr>
          <w:color w:val="1F497D" w:themeColor="text2"/>
        </w:rPr>
        <w:t>Ajánlás 2 (16. o.), Ajánlás 9 (24. o.), Ajánlás 10 (24. o.), Ajánlás 11 (24. o.), Ajánlás 14 (27. o.), Ajánlás 15 (27-29. o.), Ajánlás 18 (33. o.), Ajánlás 21 (39-40. o.), Ajánlás 22 (40-41. o.), Ajánlás 23 (41. o.), Ajánlás 24 (41-42. o.)</w:t>
      </w:r>
      <w:proofErr w:type="gramEnd"/>
    </w:p>
    <w:p w:rsidR="002B6EC6" w:rsidRDefault="002B6EC6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color w:val="1F497D" w:themeColor="text2"/>
        </w:rPr>
        <w:br w:type="page"/>
      </w:r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lastRenderedPageBreak/>
        <w:t>genisetron</w:t>
      </w:r>
      <w:proofErr w:type="spellEnd"/>
    </w:p>
    <w:p w:rsidR="00077E00" w:rsidRPr="007E620F" w:rsidRDefault="00077E00" w:rsidP="00077E00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11 (</w:t>
      </w:r>
      <w:r w:rsidR="00382C3D">
        <w:rPr>
          <w:color w:val="1F497D" w:themeColor="text2"/>
        </w:rPr>
        <w:t>25. o.</w:t>
      </w:r>
      <w:r>
        <w:rPr>
          <w:color w:val="1F497D" w:themeColor="text2"/>
        </w:rPr>
        <w:t>)</w:t>
      </w:r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t>klonidin</w:t>
      </w:r>
      <w:proofErr w:type="spellEnd"/>
    </w:p>
    <w:p w:rsidR="00DB32D1" w:rsidRPr="007E620F" w:rsidRDefault="00DB32D1" w:rsidP="00DB32D1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21 (39. o.)</w:t>
      </w:r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t>lofexidin</w:t>
      </w:r>
      <w:proofErr w:type="spellEnd"/>
    </w:p>
    <w:p w:rsidR="00DB32D1" w:rsidRPr="007E620F" w:rsidRDefault="00DB32D1" w:rsidP="00DB32D1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Ajánlás 21 (39. o.)</w:t>
      </w:r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t>metadon</w:t>
      </w:r>
      <w:proofErr w:type="spellEnd"/>
    </w:p>
    <w:p w:rsidR="00DB32D1" w:rsidRPr="007E620F" w:rsidRDefault="00DB32D1" w:rsidP="00DB32D1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 xml:space="preserve">1. </w:t>
      </w:r>
      <w:proofErr w:type="gramStart"/>
      <w:r>
        <w:rPr>
          <w:color w:val="1F497D" w:themeColor="text2"/>
        </w:rPr>
        <w:t>Fogalmak (5-6. o.), Ajánlás 2 (16. o.), Ajánlás 4 (16. o.), Ajánlás 5 (18. o.), Ajánlás 9 (24. o.), Ajánlás 10 (24. o.), Ajánlás 11 (24-26. o.), Ajánlás 12 (26. o.), Ajánlás 13 (26. o.), Ajánlás 14 (26-27. o.), Ajánlás 15 (28-29. o.), Ajánlás 18 (33. o.), Ajánlás 19 (37-38. o.), Ajánlás 21 (39-40. o.), Ajánlás 22 (40-41. o.), Ajánlás 24 (41-42. o.)</w:t>
      </w:r>
      <w:proofErr w:type="gramEnd"/>
    </w:p>
    <w:p w:rsidR="007E620F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color w:val="1F497D" w:themeColor="text2"/>
        </w:rPr>
      </w:pPr>
      <w:proofErr w:type="spellStart"/>
      <w:r w:rsidRPr="007E620F">
        <w:rPr>
          <w:color w:val="1F497D" w:themeColor="text2"/>
        </w:rPr>
        <w:t>naloxon</w:t>
      </w:r>
      <w:proofErr w:type="spellEnd"/>
    </w:p>
    <w:p w:rsidR="002E7C0E" w:rsidRPr="007E620F" w:rsidRDefault="002E7C0E" w:rsidP="002E7C0E">
      <w:pPr>
        <w:pStyle w:val="Listaszerbekezds"/>
        <w:spacing w:after="0" w:line="240" w:lineRule="auto"/>
        <w:ind w:left="284"/>
        <w:contextualSpacing w:val="0"/>
        <w:jc w:val="both"/>
        <w:rPr>
          <w:color w:val="1F497D" w:themeColor="text2"/>
        </w:rPr>
      </w:pPr>
      <w:r>
        <w:rPr>
          <w:color w:val="1F497D" w:themeColor="text2"/>
        </w:rPr>
        <w:t>12-13. o., Ajánlás 3 (16. o.), Ajánlás 4 (16. o.), Ajánlás 5 (17. o.), Ajánlás 10 (24. o.), Ajánlás 11 (24</w:t>
      </w:r>
      <w:r w:rsidR="009F085F">
        <w:rPr>
          <w:color w:val="1F497D" w:themeColor="text2"/>
        </w:rPr>
        <w:t>-25</w:t>
      </w:r>
      <w:r>
        <w:rPr>
          <w:color w:val="1F497D" w:themeColor="text2"/>
        </w:rPr>
        <w:t>. o.)</w:t>
      </w:r>
      <w:r w:rsidR="009F085F">
        <w:rPr>
          <w:color w:val="1F497D" w:themeColor="text2"/>
        </w:rPr>
        <w:t>, Ajánlás 15 (27-2</w:t>
      </w:r>
      <w:r w:rsidR="006F2CD2">
        <w:rPr>
          <w:color w:val="1F497D" w:themeColor="text2"/>
        </w:rPr>
        <w:t>9</w:t>
      </w:r>
      <w:r w:rsidR="009F085F">
        <w:rPr>
          <w:color w:val="1F497D" w:themeColor="text2"/>
        </w:rPr>
        <w:t>. o.)</w:t>
      </w:r>
      <w:r w:rsidR="006F2CD2">
        <w:rPr>
          <w:color w:val="1F497D" w:themeColor="text2"/>
        </w:rPr>
        <w:t>, Ajánlás 18 (33. o.), Ajánlás 20 (39. o.)</w:t>
      </w:r>
    </w:p>
    <w:p w:rsidR="00285FCD" w:rsidRPr="006F2CD2" w:rsidRDefault="007E620F" w:rsidP="007E620F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7E620F">
        <w:rPr>
          <w:color w:val="1F497D" w:themeColor="text2"/>
        </w:rPr>
        <w:t>naltrexone</w:t>
      </w:r>
      <w:proofErr w:type="spellEnd"/>
    </w:p>
    <w:p w:rsidR="006F2CD2" w:rsidRPr="007E620F" w:rsidRDefault="006F2CD2" w:rsidP="006F2CD2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color w:val="1F497D" w:themeColor="text2"/>
        </w:rPr>
        <w:t>Ajánlás 16 (29. o.), Ajánlás 17 (29-30</w:t>
      </w:r>
      <w:bookmarkStart w:id="0" w:name="_GoBack"/>
      <w:bookmarkEnd w:id="0"/>
      <w:r>
        <w:rPr>
          <w:color w:val="1F497D" w:themeColor="text2"/>
        </w:rPr>
        <w:t>. o.)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9730A8" w:rsidRDefault="00992436" w:rsidP="0015528D">
      <w:pPr>
        <w:jc w:val="both"/>
        <w:rPr>
          <w:rFonts w:asciiTheme="minorHAnsi" w:hAnsiTheme="minorHAnsi" w:cstheme="minorHAnsi"/>
          <w:sz w:val="22"/>
          <w:szCs w:val="22"/>
        </w:rPr>
      </w:pPr>
      <w:r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D04C6A"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r w:rsidR="00C25E11"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730A8"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>január 29</w:t>
      </w:r>
      <w:r w:rsidR="00912D8B" w:rsidRPr="009730A8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20"/>
  </w:num>
  <w:num w:numId="5">
    <w:abstractNumId w:val="0"/>
  </w:num>
  <w:num w:numId="6">
    <w:abstractNumId w:val="24"/>
  </w:num>
  <w:num w:numId="7">
    <w:abstractNumId w:val="23"/>
  </w:num>
  <w:num w:numId="8">
    <w:abstractNumId w:val="9"/>
  </w:num>
  <w:num w:numId="9">
    <w:abstractNumId w:val="10"/>
  </w:num>
  <w:num w:numId="10">
    <w:abstractNumId w:val="22"/>
  </w:num>
  <w:num w:numId="11">
    <w:abstractNumId w:val="17"/>
  </w:num>
  <w:num w:numId="12">
    <w:abstractNumId w:val="14"/>
  </w:num>
  <w:num w:numId="13">
    <w:abstractNumId w:val="21"/>
  </w:num>
  <w:num w:numId="14">
    <w:abstractNumId w:val="4"/>
  </w:num>
  <w:num w:numId="15">
    <w:abstractNumId w:val="15"/>
  </w:num>
  <w:num w:numId="16">
    <w:abstractNumId w:val="13"/>
  </w:num>
  <w:num w:numId="17">
    <w:abstractNumId w:val="6"/>
  </w:num>
  <w:num w:numId="18">
    <w:abstractNumId w:val="18"/>
  </w:num>
  <w:num w:numId="19">
    <w:abstractNumId w:val="3"/>
  </w:num>
  <w:num w:numId="20">
    <w:abstractNumId w:val="16"/>
  </w:num>
  <w:num w:numId="21">
    <w:abstractNumId w:val="1"/>
  </w:num>
  <w:num w:numId="22">
    <w:abstractNumId w:val="19"/>
  </w:num>
  <w:num w:numId="23">
    <w:abstractNumId w:val="2"/>
  </w:num>
  <w:num w:numId="24">
    <w:abstractNumId w:val="7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77E00"/>
    <w:rsid w:val="0009045A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B6EC6"/>
    <w:rsid w:val="002C0DB4"/>
    <w:rsid w:val="002C4577"/>
    <w:rsid w:val="002D2F0D"/>
    <w:rsid w:val="002D5491"/>
    <w:rsid w:val="002D6E82"/>
    <w:rsid w:val="002E7189"/>
    <w:rsid w:val="002E7C0E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82C3D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CD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E620F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17B1"/>
    <w:rsid w:val="008E48CE"/>
    <w:rsid w:val="008E4A28"/>
    <w:rsid w:val="008E5842"/>
    <w:rsid w:val="008E5DF8"/>
    <w:rsid w:val="008F288B"/>
    <w:rsid w:val="008F5803"/>
    <w:rsid w:val="008F63F7"/>
    <w:rsid w:val="0090042D"/>
    <w:rsid w:val="009122FE"/>
    <w:rsid w:val="00912D8B"/>
    <w:rsid w:val="00915051"/>
    <w:rsid w:val="00915579"/>
    <w:rsid w:val="00920B3A"/>
    <w:rsid w:val="00920B84"/>
    <w:rsid w:val="0092770B"/>
    <w:rsid w:val="0093261F"/>
    <w:rsid w:val="00935413"/>
    <w:rsid w:val="00941A17"/>
    <w:rsid w:val="00942C32"/>
    <w:rsid w:val="009654CB"/>
    <w:rsid w:val="009676D9"/>
    <w:rsid w:val="009730A8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9F085F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B32D1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5586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547</TotalTime>
  <Pages>2</Pages>
  <Words>378</Words>
  <Characters>2616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172</cp:revision>
  <dcterms:created xsi:type="dcterms:W3CDTF">2023-10-02T08:48:00Z</dcterms:created>
  <dcterms:modified xsi:type="dcterms:W3CDTF">2025-01-29T13:12:00Z</dcterms:modified>
</cp:coreProperties>
</file>