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789" w:rsidRPr="00992436" w:rsidRDefault="001E2789" w:rsidP="001E2789">
      <w:pPr>
        <w:jc w:val="center"/>
        <w:rPr>
          <w:rFonts w:ascii="Calibri" w:hAnsi="Calibri"/>
          <w:b/>
          <w:color w:val="1F497D" w:themeColor="text2"/>
          <w:spacing w:val="20"/>
        </w:rPr>
      </w:pPr>
      <w:r w:rsidRPr="00992436">
        <w:rPr>
          <w:rFonts w:ascii="Calibri" w:hAnsi="Calibri"/>
          <w:b/>
          <w:color w:val="1F497D" w:themeColor="text2"/>
          <w:spacing w:val="20"/>
        </w:rPr>
        <w:t>NYILATKOZAT</w:t>
      </w:r>
    </w:p>
    <w:p w:rsidR="001E2789" w:rsidRPr="00992436" w:rsidRDefault="001E2789" w:rsidP="001E2789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egészségügyi</w:t>
      </w:r>
      <w:proofErr w:type="gramEnd"/>
      <w:r w:rsidRPr="00992436">
        <w:rPr>
          <w:rFonts w:asciiTheme="minorHAnsi" w:hAnsiTheme="minorHAnsi"/>
          <w:b/>
          <w:color w:val="1F497D" w:themeColor="text2"/>
        </w:rPr>
        <w:t xml:space="preserve"> szakmai irányelvben foglalt</w:t>
      </w:r>
    </w:p>
    <w:p w:rsidR="001E2789" w:rsidRPr="00992436" w:rsidRDefault="001E2789" w:rsidP="001E2789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>
        <w:rPr>
          <w:rFonts w:asciiTheme="minorHAnsi" w:hAnsiTheme="minorHAnsi"/>
          <w:b/>
          <w:color w:val="1F497D" w:themeColor="text2"/>
        </w:rPr>
        <w:t>eljárások</w:t>
      </w:r>
      <w:proofErr w:type="gramEnd"/>
      <w:r>
        <w:rPr>
          <w:rFonts w:asciiTheme="minorHAnsi" w:hAnsiTheme="minorHAnsi"/>
          <w:b/>
          <w:color w:val="1F497D" w:themeColor="text2"/>
        </w:rPr>
        <w:t xml:space="preserve">, eszközök </w:t>
      </w:r>
      <w:r w:rsidRPr="00992436">
        <w:rPr>
          <w:rFonts w:asciiTheme="minorHAnsi" w:hAnsiTheme="minorHAnsi"/>
          <w:b/>
          <w:color w:val="1F497D" w:themeColor="text2"/>
        </w:rPr>
        <w:t xml:space="preserve">és </w:t>
      </w:r>
      <w:r>
        <w:rPr>
          <w:rFonts w:asciiTheme="minorHAnsi" w:hAnsiTheme="minorHAnsi"/>
          <w:b/>
          <w:color w:val="1F497D" w:themeColor="text2"/>
        </w:rPr>
        <w:t>gyógyszer hatóanyagok</w:t>
      </w:r>
    </w:p>
    <w:p w:rsidR="001E2789" w:rsidRPr="00992436" w:rsidRDefault="001E2789" w:rsidP="001E2789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finanszírozásáról</w:t>
      </w:r>
      <w:proofErr w:type="gramEnd"/>
    </w:p>
    <w:p w:rsidR="00604920" w:rsidRDefault="00604920" w:rsidP="00C652AB">
      <w:pPr>
        <w:pStyle w:val="Default"/>
        <w:jc w:val="both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C652AB">
      <w:pPr>
        <w:pStyle w:val="Default"/>
        <w:jc w:val="both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C652AB">
      <w:pPr>
        <w:pStyle w:val="Default"/>
        <w:jc w:val="both"/>
        <w:rPr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„</w:t>
      </w:r>
      <w:r w:rsidR="00C652AB" w:rsidRPr="00C652AB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Az egészségügyi ellátók feladatairól gyermekbántalmazás </w:t>
      </w:r>
      <w:r w:rsidR="00C652AB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és elhanyagolás gyanúja esetén, </w:t>
      </w:r>
      <w:r w:rsidR="00C652AB" w:rsidRPr="00C652AB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felismerés, kezelés és megelőzés</w:t>
      </w: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”</w:t>
      </w:r>
    </w:p>
    <w:p w:rsidR="00756D68" w:rsidRPr="00604920" w:rsidRDefault="00992436" w:rsidP="00C652AB">
      <w:pPr>
        <w:pStyle w:val="Default"/>
        <w:jc w:val="both"/>
        <w:rPr>
          <w:rFonts w:asciiTheme="minorHAnsi" w:hAnsiTheme="minorHAnsi"/>
          <w:color w:val="1F497D" w:themeColor="text2"/>
          <w:sz w:val="22"/>
          <w:szCs w:val="22"/>
        </w:rPr>
      </w:pPr>
      <w:proofErr w:type="gramStart"/>
      <w:r>
        <w:rPr>
          <w:rFonts w:asciiTheme="minorHAnsi" w:hAnsiTheme="minorHAnsi"/>
          <w:color w:val="1F497D" w:themeColor="text2"/>
          <w:sz w:val="22"/>
          <w:szCs w:val="22"/>
        </w:rPr>
        <w:t>k</w:t>
      </w:r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>linikai</w:t>
      </w:r>
      <w:proofErr w:type="gramEnd"/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 egészségügyi szakmai irányelv</w:t>
      </w:r>
      <w:r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C652AB">
      <w:pPr>
        <w:jc w:val="both"/>
        <w:rPr>
          <w:rFonts w:asciiTheme="minorHAnsi" w:hAnsiTheme="minorHAnsi"/>
          <w:bCs/>
          <w:color w:val="1F497D" w:themeColor="text2"/>
          <w:sz w:val="22"/>
          <w:szCs w:val="22"/>
        </w:rPr>
      </w:pPr>
    </w:p>
    <w:p w:rsidR="001D129C" w:rsidRPr="00604920" w:rsidRDefault="002D5491" w:rsidP="00C652AB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Azonosító: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6356F3" w:rsidRPr="006356F3">
        <w:rPr>
          <w:rFonts w:asciiTheme="minorHAnsi" w:hAnsiTheme="minorHAnsi"/>
          <w:color w:val="1F497D" w:themeColor="text2"/>
          <w:sz w:val="22"/>
          <w:szCs w:val="22"/>
        </w:rPr>
        <w:t>002262</w:t>
      </w:r>
    </w:p>
    <w:p w:rsidR="00604920" w:rsidRDefault="002D5491" w:rsidP="00554DEF">
      <w:pPr>
        <w:tabs>
          <w:tab w:val="left" w:pos="2552"/>
        </w:tabs>
        <w:ind w:left="2552" w:hanging="2552"/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color w:val="1F497D" w:themeColor="text2"/>
          <w:sz w:val="22"/>
          <w:szCs w:val="22"/>
        </w:rPr>
        <w:t>Szakterület: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ab/>
      </w:r>
      <w:r w:rsidR="006356F3" w:rsidRPr="006356F3">
        <w:rPr>
          <w:rFonts w:asciiTheme="minorHAnsi" w:hAnsiTheme="minorHAnsi"/>
          <w:color w:val="1F497D" w:themeColor="text2"/>
          <w:sz w:val="22"/>
          <w:szCs w:val="22"/>
        </w:rPr>
        <w:t>Csecsemő- és gyermekgyógyászat</w:t>
      </w:r>
      <w:r w:rsidR="00554DEF">
        <w:rPr>
          <w:rFonts w:asciiTheme="minorHAnsi" w:hAnsiTheme="minorHAnsi"/>
          <w:color w:val="1F497D" w:themeColor="text2"/>
          <w:sz w:val="22"/>
          <w:szCs w:val="22"/>
        </w:rPr>
        <w:t xml:space="preserve">; </w:t>
      </w:r>
      <w:r w:rsidR="00554DEF" w:rsidRPr="00554DEF">
        <w:rPr>
          <w:rFonts w:asciiTheme="minorHAnsi" w:hAnsiTheme="minorHAnsi"/>
          <w:color w:val="1F497D" w:themeColor="text2"/>
          <w:sz w:val="22"/>
          <w:szCs w:val="22"/>
        </w:rPr>
        <w:t>Gyermek alapellátás (házi gyermekorvostan, ifjúsági és iskolaorvoslás)</w:t>
      </w:r>
      <w:r w:rsidR="00554DEF">
        <w:rPr>
          <w:rFonts w:asciiTheme="minorHAnsi" w:hAnsiTheme="minorHAnsi"/>
          <w:color w:val="1F497D" w:themeColor="text2"/>
          <w:sz w:val="22"/>
          <w:szCs w:val="22"/>
        </w:rPr>
        <w:t xml:space="preserve">; </w:t>
      </w:r>
      <w:r w:rsidR="00554DEF" w:rsidRPr="00554DEF">
        <w:rPr>
          <w:rFonts w:asciiTheme="minorHAnsi" w:hAnsiTheme="minorHAnsi"/>
          <w:color w:val="1F497D" w:themeColor="text2"/>
          <w:sz w:val="22"/>
          <w:szCs w:val="22"/>
        </w:rPr>
        <w:t>Igazságügyi orvostan, orvosszakértés biztosítási orvostan</w:t>
      </w:r>
      <w:r w:rsidR="00554DEF">
        <w:rPr>
          <w:rFonts w:asciiTheme="minorHAnsi" w:hAnsiTheme="minorHAnsi"/>
          <w:color w:val="1F497D" w:themeColor="text2"/>
          <w:sz w:val="22"/>
          <w:szCs w:val="22"/>
        </w:rPr>
        <w:t xml:space="preserve">; </w:t>
      </w:r>
      <w:r w:rsidR="00554DEF" w:rsidRPr="00554DEF">
        <w:rPr>
          <w:rFonts w:asciiTheme="minorHAnsi" w:hAnsiTheme="minorHAnsi"/>
          <w:color w:val="1F497D" w:themeColor="text2"/>
          <w:sz w:val="22"/>
          <w:szCs w:val="22"/>
        </w:rPr>
        <w:t xml:space="preserve">Gyermek pszichiátria és </w:t>
      </w:r>
      <w:proofErr w:type="spellStart"/>
      <w:r w:rsidR="00554DEF" w:rsidRPr="00554DEF">
        <w:rPr>
          <w:rFonts w:asciiTheme="minorHAnsi" w:hAnsiTheme="minorHAnsi"/>
          <w:color w:val="1F497D" w:themeColor="text2"/>
          <w:sz w:val="22"/>
          <w:szCs w:val="22"/>
        </w:rPr>
        <w:t>addiktológia</w:t>
      </w:r>
      <w:proofErr w:type="spellEnd"/>
      <w:r w:rsidR="00554DEF">
        <w:rPr>
          <w:rFonts w:asciiTheme="minorHAnsi" w:hAnsiTheme="minorHAnsi"/>
          <w:color w:val="1F497D" w:themeColor="text2"/>
          <w:sz w:val="22"/>
          <w:szCs w:val="22"/>
        </w:rPr>
        <w:t xml:space="preserve">; </w:t>
      </w:r>
      <w:r w:rsidR="00554DEF" w:rsidRPr="00554DEF">
        <w:rPr>
          <w:rFonts w:asciiTheme="minorHAnsi" w:hAnsiTheme="minorHAnsi"/>
          <w:color w:val="1F497D" w:themeColor="text2"/>
          <w:sz w:val="22"/>
          <w:szCs w:val="22"/>
        </w:rPr>
        <w:t>Szülészet és nőgyógyászat</w:t>
      </w:r>
      <w:r w:rsidR="00554DEF">
        <w:rPr>
          <w:rFonts w:asciiTheme="minorHAnsi" w:hAnsiTheme="minorHAnsi"/>
          <w:color w:val="1F497D" w:themeColor="text2"/>
          <w:sz w:val="22"/>
          <w:szCs w:val="22"/>
        </w:rPr>
        <w:t xml:space="preserve">; </w:t>
      </w:r>
      <w:r w:rsidR="00554DEF" w:rsidRPr="00554DEF">
        <w:rPr>
          <w:rFonts w:asciiTheme="minorHAnsi" w:hAnsiTheme="minorHAnsi"/>
          <w:color w:val="1F497D" w:themeColor="text2"/>
          <w:sz w:val="22"/>
          <w:szCs w:val="22"/>
        </w:rPr>
        <w:t>Traumatológia és kézsebészet</w:t>
      </w:r>
      <w:r w:rsidR="00554DEF">
        <w:rPr>
          <w:rFonts w:asciiTheme="minorHAnsi" w:hAnsiTheme="minorHAnsi"/>
          <w:color w:val="1F497D" w:themeColor="text2"/>
          <w:sz w:val="22"/>
          <w:szCs w:val="22"/>
        </w:rPr>
        <w:t xml:space="preserve">; </w:t>
      </w:r>
      <w:r w:rsidR="00554DEF" w:rsidRPr="00554DEF">
        <w:rPr>
          <w:rFonts w:asciiTheme="minorHAnsi" w:hAnsiTheme="minorHAnsi"/>
          <w:color w:val="1F497D" w:themeColor="text2"/>
          <w:sz w:val="22"/>
          <w:szCs w:val="22"/>
        </w:rPr>
        <w:t>Védőnő (területi, iskolai, kórházi, családvédelmi)</w:t>
      </w:r>
      <w:bookmarkStart w:id="0" w:name="_GoBack"/>
      <w:bookmarkEnd w:id="0"/>
    </w:p>
    <w:p w:rsidR="001D129C" w:rsidRPr="00604920" w:rsidRDefault="00741C54" w:rsidP="00C652AB">
      <w:pPr>
        <w:tabs>
          <w:tab w:val="left" w:pos="2552"/>
        </w:tabs>
        <w:jc w:val="both"/>
        <w:rPr>
          <w:rStyle w:val="fontstyle21"/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Megjelenés </w:t>
      </w:r>
      <w:proofErr w:type="gramStart"/>
      <w:r w:rsidRPr="00604920">
        <w:rPr>
          <w:rFonts w:asciiTheme="minorHAnsi" w:hAnsiTheme="minorHAnsi"/>
          <w:color w:val="1F497D" w:themeColor="text2"/>
          <w:sz w:val="22"/>
          <w:szCs w:val="22"/>
        </w:rPr>
        <w:t>dátuma</w:t>
      </w:r>
      <w:proofErr w:type="gramEnd"/>
      <w:r w:rsidRPr="00604920">
        <w:rPr>
          <w:rFonts w:asciiTheme="minorHAnsi" w:hAnsiTheme="minorHAnsi"/>
          <w:color w:val="1F497D" w:themeColor="text2"/>
          <w:sz w:val="22"/>
          <w:szCs w:val="22"/>
        </w:rPr>
        <w:t>:</w:t>
      </w:r>
      <w:r w:rsid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ab/>
      </w:r>
      <w:r w:rsidR="002D5491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2024. július </w:t>
      </w:r>
      <w:r w:rsidR="006356F3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19</w:t>
      </w:r>
      <w:r w:rsidR="00790E50" w:rsidRP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Default="002D5491" w:rsidP="00C652AB">
      <w:pPr>
        <w:tabs>
          <w:tab w:val="left" w:pos="2552"/>
        </w:tabs>
        <w:jc w:val="both"/>
        <w:rPr>
          <w:rFonts w:asciiTheme="minorHAnsi" w:hAnsiTheme="minorHAnsi"/>
          <w:bCs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Érvényesség időtartama: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>
        <w:rPr>
          <w:rFonts w:asciiTheme="minorHAnsi" w:hAnsiTheme="minorHAnsi"/>
          <w:bCs/>
          <w:color w:val="1F497D" w:themeColor="text2"/>
          <w:sz w:val="22"/>
          <w:szCs w:val="22"/>
        </w:rPr>
        <w:t xml:space="preserve">2027. július </w:t>
      </w:r>
      <w:r w:rsidR="006356F3">
        <w:rPr>
          <w:rFonts w:asciiTheme="minorHAnsi" w:hAnsiTheme="minorHAnsi"/>
          <w:bCs/>
          <w:color w:val="1F497D" w:themeColor="text2"/>
          <w:sz w:val="22"/>
          <w:szCs w:val="22"/>
        </w:rPr>
        <w:t>19</w:t>
      </w:r>
      <w:r w:rsidR="00B500F2" w:rsidRPr="00604920">
        <w:rPr>
          <w:rFonts w:asciiTheme="minorHAnsi" w:hAnsiTheme="minorHAnsi"/>
          <w:bCs/>
          <w:color w:val="1F497D" w:themeColor="text2"/>
          <w:sz w:val="22"/>
          <w:szCs w:val="22"/>
        </w:rPr>
        <w:t>.</w:t>
      </w:r>
    </w:p>
    <w:p w:rsidR="002D5491" w:rsidRPr="00604920" w:rsidRDefault="002D5491" w:rsidP="00C652AB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741C54" w:rsidRPr="00604920" w:rsidRDefault="00741C54" w:rsidP="00C652AB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nyilatkozat kiadásának jogszabályi alapja:</w:t>
      </w:r>
    </w:p>
    <w:p w:rsidR="001E2789" w:rsidRPr="00604920" w:rsidRDefault="001E2789" w:rsidP="001E2789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</w:t>
      </w:r>
      <w:r>
        <w:rPr>
          <w:rFonts w:asciiTheme="minorHAnsi" w:hAnsiTheme="minorHAnsi"/>
          <w:color w:val="1F497D" w:themeColor="text2"/>
          <w:sz w:val="22"/>
          <w:szCs w:val="22"/>
        </w:rPr>
        <w:t xml:space="preserve">8/2013. (III. 5.) EMMI rendelet </w:t>
      </w:r>
      <w:r w:rsidRPr="00A9635F">
        <w:rPr>
          <w:rFonts w:asciiTheme="minorHAnsi" w:hAnsiTheme="minorHAnsi"/>
          <w:color w:val="1F497D" w:themeColor="text2"/>
          <w:sz w:val="22"/>
          <w:szCs w:val="22"/>
        </w:rPr>
        <w:t>9. §</w:t>
      </w:r>
      <w:r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Pr="00A9635F">
        <w:rPr>
          <w:rFonts w:asciiTheme="minorHAnsi" w:hAnsiTheme="minorHAnsi"/>
          <w:color w:val="1F497D" w:themeColor="text2"/>
          <w:sz w:val="22"/>
          <w:szCs w:val="22"/>
        </w:rPr>
        <w:t>(2)</w:t>
      </w:r>
      <w:r>
        <w:rPr>
          <w:rFonts w:asciiTheme="minorHAnsi" w:hAnsiTheme="minorHAnsi"/>
          <w:color w:val="1F497D" w:themeColor="text2"/>
          <w:sz w:val="22"/>
          <w:szCs w:val="22"/>
        </w:rPr>
        <w:t xml:space="preserve"> bekezdés.</w:t>
      </w:r>
    </w:p>
    <w:p w:rsidR="00741C54" w:rsidRPr="00604920" w:rsidRDefault="00741C54" w:rsidP="00C652AB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1E2789" w:rsidRPr="00604920" w:rsidRDefault="001E2789" w:rsidP="001E2789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 nyilatkozat kiadásának időpontjában az irányelvben </w:t>
      </w:r>
      <w:r w:rsidRPr="00604920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közfinanszírozásba nem befogadott eljárások</w:t>
      </w:r>
      <w:r>
        <w:rPr>
          <w:rFonts w:asciiTheme="minorHAnsi" w:hAnsiTheme="minorHAnsi" w:cstheme="minorHAnsi"/>
          <w:b/>
          <w:color w:val="1F497D" w:themeColor="text2"/>
          <w:sz w:val="22"/>
          <w:szCs w:val="22"/>
        </w:rPr>
        <w:t>, eszközök és hatóanyagok</w:t>
      </w:r>
      <w:r w:rsidRPr="00604920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 nem szerepelnek.</w:t>
      </w:r>
    </w:p>
    <w:p w:rsidR="005C27E7" w:rsidRPr="005C27E7" w:rsidRDefault="005C27E7" w:rsidP="00C652AB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F335C8" w:rsidRPr="005C27E7" w:rsidRDefault="00F335C8" w:rsidP="00C652AB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0D040F" w:rsidRPr="00604920" w:rsidRDefault="00992436" w:rsidP="00C652AB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Kelt: </w:t>
      </w:r>
      <w:r w:rsidR="00741C54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Budapest, 202</w:t>
      </w:r>
      <w:r w:rsidR="00550D40">
        <w:rPr>
          <w:rFonts w:asciiTheme="minorHAnsi" w:hAnsiTheme="minorHAnsi" w:cstheme="minorHAnsi"/>
          <w:color w:val="1F497D" w:themeColor="text2"/>
          <w:sz w:val="22"/>
          <w:szCs w:val="22"/>
        </w:rPr>
        <w:t>4</w:t>
      </w:r>
      <w:r w:rsidR="00C25E11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. </w:t>
      </w:r>
      <w:r w:rsidR="00550D40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augusztus </w:t>
      </w:r>
      <w:r w:rsidR="00885294">
        <w:rPr>
          <w:rFonts w:asciiTheme="minorHAnsi" w:hAnsiTheme="minorHAnsi" w:cstheme="minorHAnsi"/>
          <w:color w:val="1F497D" w:themeColor="text2"/>
          <w:sz w:val="22"/>
          <w:szCs w:val="22"/>
        </w:rPr>
        <w:t>22</w:t>
      </w:r>
      <w:r w:rsidR="00E3737F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.</w:t>
      </w:r>
    </w:p>
    <w:p w:rsidR="000D040F" w:rsidRPr="00604920" w:rsidRDefault="000D040F" w:rsidP="00C652AB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2E7189" w:rsidRPr="00550D40" w:rsidRDefault="005153DF" w:rsidP="005153DF">
      <w:pPr>
        <w:tabs>
          <w:tab w:val="center" w:pos="6804"/>
        </w:tabs>
        <w:jc w:val="both"/>
        <w:rPr>
          <w:rFonts w:ascii="Calibri" w:hAnsi="Calibri"/>
          <w:b/>
          <w:color w:val="1F497D" w:themeColor="text2"/>
          <w:sz w:val="22"/>
          <w:szCs w:val="22"/>
        </w:rPr>
      </w:pPr>
      <w:r>
        <w:rPr>
          <w:rFonts w:ascii="Calibri" w:hAnsi="Calibri"/>
          <w:b/>
          <w:color w:val="1F497D" w:themeColor="text2"/>
          <w:sz w:val="22"/>
          <w:szCs w:val="22"/>
        </w:rPr>
        <w:tab/>
      </w:r>
      <w:r w:rsidR="000D040F" w:rsidRPr="00604920">
        <w:rPr>
          <w:rFonts w:ascii="Calibri" w:hAnsi="Calibri"/>
          <w:b/>
          <w:color w:val="1F497D" w:themeColor="text2"/>
          <w:sz w:val="22"/>
          <w:szCs w:val="22"/>
        </w:rPr>
        <w:t>Nemzeti Egészségbiztosítási Alapkezelő</w:t>
      </w:r>
    </w:p>
    <w:sectPr w:rsidR="002E7189" w:rsidRPr="00550D40" w:rsidSect="00750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055E"/>
    <w:multiLevelType w:val="hybridMultilevel"/>
    <w:tmpl w:val="1BB67580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7384596"/>
    <w:multiLevelType w:val="hybridMultilevel"/>
    <w:tmpl w:val="B75009D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5A076FC"/>
    <w:multiLevelType w:val="hybridMultilevel"/>
    <w:tmpl w:val="DE9C98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22627B"/>
    <w:multiLevelType w:val="hybridMultilevel"/>
    <w:tmpl w:val="94167CE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45064BBC"/>
    <w:multiLevelType w:val="hybridMultilevel"/>
    <w:tmpl w:val="642EB3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870EAE"/>
    <w:multiLevelType w:val="hybridMultilevel"/>
    <w:tmpl w:val="CFDE07D4"/>
    <w:lvl w:ilvl="0" w:tplc="040E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5D74F7C"/>
    <w:multiLevelType w:val="multilevel"/>
    <w:tmpl w:val="FD88F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8C75907"/>
    <w:multiLevelType w:val="hybridMultilevel"/>
    <w:tmpl w:val="764CD43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6B613578"/>
    <w:multiLevelType w:val="multilevel"/>
    <w:tmpl w:val="D5A00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7DC0D19"/>
    <w:multiLevelType w:val="hybridMultilevel"/>
    <w:tmpl w:val="CB1ED85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865111A"/>
    <w:multiLevelType w:val="hybridMultilevel"/>
    <w:tmpl w:val="B8ECC430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052575"/>
    <w:multiLevelType w:val="hybridMultilevel"/>
    <w:tmpl w:val="71986B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8"/>
  </w:num>
  <w:num w:numId="5">
    <w:abstractNumId w:val="0"/>
  </w:num>
  <w:num w:numId="6">
    <w:abstractNumId w:val="12"/>
  </w:num>
  <w:num w:numId="7">
    <w:abstractNumId w:val="11"/>
  </w:num>
  <w:num w:numId="8">
    <w:abstractNumId w:val="2"/>
  </w:num>
  <w:num w:numId="9">
    <w:abstractNumId w:val="3"/>
  </w:num>
  <w:num w:numId="10">
    <w:abstractNumId w:val="10"/>
  </w:num>
  <w:num w:numId="11">
    <w:abstractNumId w:val="7"/>
  </w:num>
  <w:num w:numId="12">
    <w:abstractNumId w:val="6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06AE3"/>
    <w:rsid w:val="00010B52"/>
    <w:rsid w:val="00030903"/>
    <w:rsid w:val="0003130A"/>
    <w:rsid w:val="00031AAC"/>
    <w:rsid w:val="00066F79"/>
    <w:rsid w:val="00077717"/>
    <w:rsid w:val="000779C6"/>
    <w:rsid w:val="000A37CB"/>
    <w:rsid w:val="000A6595"/>
    <w:rsid w:val="000D040F"/>
    <w:rsid w:val="000F537A"/>
    <w:rsid w:val="0011006A"/>
    <w:rsid w:val="001346FF"/>
    <w:rsid w:val="00137454"/>
    <w:rsid w:val="001646A1"/>
    <w:rsid w:val="00177206"/>
    <w:rsid w:val="0017757D"/>
    <w:rsid w:val="00192D19"/>
    <w:rsid w:val="001A1362"/>
    <w:rsid w:val="001A398C"/>
    <w:rsid w:val="001B7DE0"/>
    <w:rsid w:val="001D129C"/>
    <w:rsid w:val="001D2EA5"/>
    <w:rsid w:val="001E2789"/>
    <w:rsid w:val="001E75AF"/>
    <w:rsid w:val="00207418"/>
    <w:rsid w:val="00222CB4"/>
    <w:rsid w:val="00245973"/>
    <w:rsid w:val="00281156"/>
    <w:rsid w:val="00285190"/>
    <w:rsid w:val="002875B2"/>
    <w:rsid w:val="002A27E3"/>
    <w:rsid w:val="002D2F0D"/>
    <w:rsid w:val="002D5491"/>
    <w:rsid w:val="002E7189"/>
    <w:rsid w:val="002F4CF5"/>
    <w:rsid w:val="0031537C"/>
    <w:rsid w:val="00327208"/>
    <w:rsid w:val="00392BA5"/>
    <w:rsid w:val="003B7584"/>
    <w:rsid w:val="003C49F0"/>
    <w:rsid w:val="003D425C"/>
    <w:rsid w:val="003E0278"/>
    <w:rsid w:val="003E3113"/>
    <w:rsid w:val="003E4DA7"/>
    <w:rsid w:val="0040358C"/>
    <w:rsid w:val="00423C44"/>
    <w:rsid w:val="00445BDD"/>
    <w:rsid w:val="004663F0"/>
    <w:rsid w:val="004749F6"/>
    <w:rsid w:val="00482190"/>
    <w:rsid w:val="004A1318"/>
    <w:rsid w:val="004C10A9"/>
    <w:rsid w:val="004C562A"/>
    <w:rsid w:val="004C6BD2"/>
    <w:rsid w:val="004D14D2"/>
    <w:rsid w:val="004E1966"/>
    <w:rsid w:val="004E4E0E"/>
    <w:rsid w:val="004F00F4"/>
    <w:rsid w:val="004F3720"/>
    <w:rsid w:val="004F42E0"/>
    <w:rsid w:val="005072E9"/>
    <w:rsid w:val="005135E3"/>
    <w:rsid w:val="0051506F"/>
    <w:rsid w:val="005153DF"/>
    <w:rsid w:val="005204F0"/>
    <w:rsid w:val="00522524"/>
    <w:rsid w:val="005313B6"/>
    <w:rsid w:val="00531EEB"/>
    <w:rsid w:val="00541134"/>
    <w:rsid w:val="00550D40"/>
    <w:rsid w:val="00554DEF"/>
    <w:rsid w:val="00562C77"/>
    <w:rsid w:val="005810E7"/>
    <w:rsid w:val="005827C8"/>
    <w:rsid w:val="005846E5"/>
    <w:rsid w:val="005A6D5B"/>
    <w:rsid w:val="005C27E7"/>
    <w:rsid w:val="005D2077"/>
    <w:rsid w:val="005F43B5"/>
    <w:rsid w:val="00604920"/>
    <w:rsid w:val="00627635"/>
    <w:rsid w:val="00633E22"/>
    <w:rsid w:val="006356F3"/>
    <w:rsid w:val="00646EA5"/>
    <w:rsid w:val="00650A53"/>
    <w:rsid w:val="00661BE1"/>
    <w:rsid w:val="00691C73"/>
    <w:rsid w:val="00694B9E"/>
    <w:rsid w:val="006C4C67"/>
    <w:rsid w:val="006E69BB"/>
    <w:rsid w:val="006E6B61"/>
    <w:rsid w:val="007164A9"/>
    <w:rsid w:val="007204EC"/>
    <w:rsid w:val="00741C54"/>
    <w:rsid w:val="007509C2"/>
    <w:rsid w:val="00754C03"/>
    <w:rsid w:val="00756D68"/>
    <w:rsid w:val="00762493"/>
    <w:rsid w:val="00790E50"/>
    <w:rsid w:val="007D3354"/>
    <w:rsid w:val="007D61B6"/>
    <w:rsid w:val="007E4F76"/>
    <w:rsid w:val="007F201D"/>
    <w:rsid w:val="007F6499"/>
    <w:rsid w:val="00806707"/>
    <w:rsid w:val="00825866"/>
    <w:rsid w:val="0083336D"/>
    <w:rsid w:val="00833817"/>
    <w:rsid w:val="00885294"/>
    <w:rsid w:val="008854AA"/>
    <w:rsid w:val="00886E2E"/>
    <w:rsid w:val="008B7CDF"/>
    <w:rsid w:val="008C5FB2"/>
    <w:rsid w:val="008E4A28"/>
    <w:rsid w:val="008E5DF8"/>
    <w:rsid w:val="009122FE"/>
    <w:rsid w:val="00915051"/>
    <w:rsid w:val="00915579"/>
    <w:rsid w:val="00920B84"/>
    <w:rsid w:val="0092770B"/>
    <w:rsid w:val="0093261F"/>
    <w:rsid w:val="00935413"/>
    <w:rsid w:val="00941A17"/>
    <w:rsid w:val="00942C32"/>
    <w:rsid w:val="009654CB"/>
    <w:rsid w:val="009676D9"/>
    <w:rsid w:val="0098333A"/>
    <w:rsid w:val="00992436"/>
    <w:rsid w:val="009B0077"/>
    <w:rsid w:val="009B7583"/>
    <w:rsid w:val="009B7E04"/>
    <w:rsid w:val="009C739B"/>
    <w:rsid w:val="009D635A"/>
    <w:rsid w:val="009E3F69"/>
    <w:rsid w:val="00A02968"/>
    <w:rsid w:val="00A30660"/>
    <w:rsid w:val="00A373FC"/>
    <w:rsid w:val="00A45728"/>
    <w:rsid w:val="00A61F92"/>
    <w:rsid w:val="00A72FA1"/>
    <w:rsid w:val="00A7363A"/>
    <w:rsid w:val="00A751A9"/>
    <w:rsid w:val="00A937B7"/>
    <w:rsid w:val="00AA0955"/>
    <w:rsid w:val="00AB4EDA"/>
    <w:rsid w:val="00AB5858"/>
    <w:rsid w:val="00AC4EBA"/>
    <w:rsid w:val="00AD0574"/>
    <w:rsid w:val="00AF638C"/>
    <w:rsid w:val="00B036B8"/>
    <w:rsid w:val="00B23C65"/>
    <w:rsid w:val="00B24A51"/>
    <w:rsid w:val="00B3261F"/>
    <w:rsid w:val="00B34476"/>
    <w:rsid w:val="00B500F2"/>
    <w:rsid w:val="00B508E0"/>
    <w:rsid w:val="00B64C66"/>
    <w:rsid w:val="00BB0580"/>
    <w:rsid w:val="00BC1C89"/>
    <w:rsid w:val="00BC1E55"/>
    <w:rsid w:val="00BF4539"/>
    <w:rsid w:val="00C20D13"/>
    <w:rsid w:val="00C25E11"/>
    <w:rsid w:val="00C26635"/>
    <w:rsid w:val="00C36F3A"/>
    <w:rsid w:val="00C53E26"/>
    <w:rsid w:val="00C641BF"/>
    <w:rsid w:val="00C652AB"/>
    <w:rsid w:val="00C70C10"/>
    <w:rsid w:val="00C761FE"/>
    <w:rsid w:val="00C90F5E"/>
    <w:rsid w:val="00C938D3"/>
    <w:rsid w:val="00CA0053"/>
    <w:rsid w:val="00CA4996"/>
    <w:rsid w:val="00CD737F"/>
    <w:rsid w:val="00CE4BBD"/>
    <w:rsid w:val="00CE5598"/>
    <w:rsid w:val="00D02562"/>
    <w:rsid w:val="00D1792C"/>
    <w:rsid w:val="00D2322C"/>
    <w:rsid w:val="00D62351"/>
    <w:rsid w:val="00D63A8F"/>
    <w:rsid w:val="00D661B5"/>
    <w:rsid w:val="00D70A45"/>
    <w:rsid w:val="00D969F5"/>
    <w:rsid w:val="00DE0A49"/>
    <w:rsid w:val="00DE117D"/>
    <w:rsid w:val="00DF0545"/>
    <w:rsid w:val="00DF687E"/>
    <w:rsid w:val="00E055C2"/>
    <w:rsid w:val="00E326C1"/>
    <w:rsid w:val="00E3271D"/>
    <w:rsid w:val="00E3737F"/>
    <w:rsid w:val="00E40E32"/>
    <w:rsid w:val="00E538CC"/>
    <w:rsid w:val="00E539A1"/>
    <w:rsid w:val="00E710E0"/>
    <w:rsid w:val="00E73521"/>
    <w:rsid w:val="00E83313"/>
    <w:rsid w:val="00E94515"/>
    <w:rsid w:val="00EA0971"/>
    <w:rsid w:val="00EA6D79"/>
    <w:rsid w:val="00EB6FCF"/>
    <w:rsid w:val="00EE6224"/>
    <w:rsid w:val="00F01FD5"/>
    <w:rsid w:val="00F335C8"/>
    <w:rsid w:val="00F347E7"/>
    <w:rsid w:val="00F44008"/>
    <w:rsid w:val="00F51865"/>
    <w:rsid w:val="00F56856"/>
    <w:rsid w:val="00F84A6A"/>
    <w:rsid w:val="00F9081F"/>
    <w:rsid w:val="00F94F79"/>
    <w:rsid w:val="00FA1C37"/>
    <w:rsid w:val="00FC5D89"/>
    <w:rsid w:val="00FD2DD1"/>
    <w:rsid w:val="00FE2785"/>
    <w:rsid w:val="00FE4FD1"/>
    <w:rsid w:val="00FE5964"/>
    <w:rsid w:val="00FF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70CA3"/>
  <w15:docId w15:val="{348F85DF-66C7-4B35-96C7-CAD21B633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AF63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link w:val="Cmsor2Char"/>
    <w:uiPriority w:val="9"/>
    <w:qFormat/>
    <w:rsid w:val="00D63A8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B23C65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Csakszveg">
    <w:name w:val="Plain Text"/>
    <w:basedOn w:val="Norml"/>
    <w:link w:val="CsakszvegChar"/>
    <w:uiPriority w:val="99"/>
    <w:unhideWhenUsed/>
    <w:rsid w:val="00C25E11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C25E11"/>
    <w:rPr>
      <w:rFonts w:ascii="Consolas" w:hAnsi="Consolas" w:cs="Consolas"/>
      <w:sz w:val="21"/>
      <w:szCs w:val="21"/>
    </w:rPr>
  </w:style>
  <w:style w:type="character" w:customStyle="1" w:styleId="fontstyle21">
    <w:name w:val="fontstyle21"/>
    <w:basedOn w:val="Bekezdsalapbettpusa"/>
    <w:rsid w:val="00C25E11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efault">
    <w:name w:val="Default"/>
    <w:rsid w:val="00756D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rsid w:val="00D63A8F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unhideWhenUsed/>
    <w:rsid w:val="00D63A8F"/>
    <w:pPr>
      <w:spacing w:before="100" w:beforeAutospacing="1" w:after="100" w:afterAutospacing="1"/>
    </w:pPr>
  </w:style>
  <w:style w:type="character" w:styleId="Hiperhivatkozs">
    <w:name w:val="Hyperlink"/>
    <w:basedOn w:val="Bekezdsalapbettpusa"/>
    <w:uiPriority w:val="99"/>
    <w:semiHidden/>
    <w:unhideWhenUsed/>
    <w:rsid w:val="00D63A8F"/>
    <w:rPr>
      <w:color w:val="0000FF"/>
      <w:u w:val="single"/>
    </w:rPr>
  </w:style>
  <w:style w:type="character" w:customStyle="1" w:styleId="mw-headline">
    <w:name w:val="mw-headline"/>
    <w:basedOn w:val="Bekezdsalapbettpusa"/>
    <w:rsid w:val="00D63A8F"/>
  </w:style>
  <w:style w:type="character" w:customStyle="1" w:styleId="markedcontent">
    <w:name w:val="markedcontent"/>
    <w:basedOn w:val="Bekezdsalapbettpusa"/>
    <w:rsid w:val="00A373FC"/>
  </w:style>
  <w:style w:type="character" w:customStyle="1" w:styleId="highlight">
    <w:name w:val="highlight"/>
    <w:basedOn w:val="Bekezdsalapbettpusa"/>
    <w:rsid w:val="00A373FC"/>
  </w:style>
  <w:style w:type="character" w:customStyle="1" w:styleId="Cmsor1Char">
    <w:name w:val="Címsor 1 Char"/>
    <w:basedOn w:val="Bekezdsalapbettpusa"/>
    <w:link w:val="Cmsor1"/>
    <w:uiPriority w:val="9"/>
    <w:rsid w:val="00AF638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u-HU"/>
    </w:rPr>
  </w:style>
  <w:style w:type="character" w:customStyle="1" w:styleId="username">
    <w:name w:val="username"/>
    <w:basedOn w:val="Bekezdsalapbettpusa"/>
    <w:rsid w:val="00AF638C"/>
  </w:style>
  <w:style w:type="paragraph" w:styleId="Buborkszveg">
    <w:name w:val="Balloon Text"/>
    <w:basedOn w:val="Norml"/>
    <w:link w:val="BuborkszvegChar"/>
    <w:uiPriority w:val="99"/>
    <w:semiHidden/>
    <w:unhideWhenUsed/>
    <w:rsid w:val="009B0077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B0077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5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2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26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37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31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07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087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49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21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9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02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1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0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79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0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1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149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NEAK</dc:creator>
  <cp:lastModifiedBy>NEAK</cp:lastModifiedBy>
  <cp:revision>17</cp:revision>
  <dcterms:created xsi:type="dcterms:W3CDTF">2023-10-02T08:48:00Z</dcterms:created>
  <dcterms:modified xsi:type="dcterms:W3CDTF">2024-08-26T06:24:00Z</dcterms:modified>
</cp:coreProperties>
</file>