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4513B3" w:rsidRPr="004513B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derékfájás diagnosztikája és kezelése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4513B3" w:rsidRPr="004513B3">
        <w:rPr>
          <w:rFonts w:asciiTheme="minorHAnsi" w:hAnsiTheme="minorHAnsi"/>
          <w:color w:val="1F497D" w:themeColor="text2"/>
          <w:sz w:val="22"/>
          <w:szCs w:val="22"/>
        </w:rPr>
        <w:t>002170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4513B3" w:rsidRPr="004513B3">
        <w:rPr>
          <w:rFonts w:asciiTheme="minorHAnsi" w:hAnsiTheme="minorHAnsi"/>
          <w:color w:val="1F497D" w:themeColor="text2"/>
          <w:sz w:val="22"/>
          <w:szCs w:val="22"/>
        </w:rPr>
        <w:t>Reumatológia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6721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</w:t>
      </w:r>
      <w:r w:rsidR="004513B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 augusztus 14.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4513B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4513B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7</w:t>
      </w:r>
      <w:r w:rsidR="004513B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 augusztus 14.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9A56E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október </w:t>
      </w:r>
      <w:r w:rsidR="004513B3">
        <w:rPr>
          <w:rFonts w:asciiTheme="minorHAnsi" w:hAnsiTheme="minorHAnsi" w:cstheme="minorHAnsi"/>
          <w:color w:val="1F497D" w:themeColor="text2"/>
          <w:sz w:val="22"/>
          <w:szCs w:val="22"/>
        </w:rPr>
        <w:t>15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C0253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513B3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2DE5"/>
    <w:rsid w:val="005A6D5B"/>
    <w:rsid w:val="005D2077"/>
    <w:rsid w:val="005F43B5"/>
    <w:rsid w:val="00604920"/>
    <w:rsid w:val="00627635"/>
    <w:rsid w:val="00633E22"/>
    <w:rsid w:val="00646EA5"/>
    <w:rsid w:val="00650A53"/>
    <w:rsid w:val="00661BE1"/>
    <w:rsid w:val="00672109"/>
    <w:rsid w:val="00684E62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53436"/>
    <w:rsid w:val="009654CB"/>
    <w:rsid w:val="009676D9"/>
    <w:rsid w:val="0098333A"/>
    <w:rsid w:val="00992436"/>
    <w:rsid w:val="009A56E4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1389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46E58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21DA5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102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22</cp:revision>
  <dcterms:created xsi:type="dcterms:W3CDTF">2023-10-02T08:48:00Z</dcterms:created>
  <dcterms:modified xsi:type="dcterms:W3CDTF">2024-10-15T11:37:00Z</dcterms:modified>
</cp:coreProperties>
</file>